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9F" w:rsidRPr="009E5D3E" w:rsidRDefault="00FF149F" w:rsidP="00FF149F">
      <w:pPr>
        <w:pStyle w:val="Kop1"/>
        <w:rPr>
          <w:rFonts w:ascii="Arial" w:hAnsi="Arial" w:cs="Arial"/>
          <w:b/>
        </w:rPr>
      </w:pPr>
      <w:r w:rsidRPr="009E5D3E">
        <w:rPr>
          <w:rFonts w:ascii="Arial" w:hAnsi="Arial" w:cs="Arial"/>
          <w:b/>
        </w:rPr>
        <w:t xml:space="preserve">Module </w:t>
      </w:r>
      <w:r>
        <w:rPr>
          <w:rFonts w:ascii="Arial" w:hAnsi="Arial" w:cs="Arial"/>
          <w:b/>
        </w:rPr>
        <w:t>12: verpleegtechnisch handelen 2</w:t>
      </w:r>
    </w:p>
    <w:p w:rsidR="00FF149F" w:rsidRPr="00551E37" w:rsidRDefault="00165C9E" w:rsidP="00FF149F">
      <w:pPr>
        <w:pStyle w:val="Kop1"/>
        <w:tabs>
          <w:tab w:val="left" w:pos="591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Lesweek </w:t>
      </w:r>
      <w:r w:rsidR="009B1D14">
        <w:rPr>
          <w:rFonts w:ascii="Arial" w:hAnsi="Arial" w:cs="Arial"/>
          <w:u w:val="single"/>
        </w:rPr>
        <w:t>3</w:t>
      </w:r>
      <w:bookmarkStart w:id="0" w:name="_GoBack"/>
      <w:bookmarkEnd w:id="0"/>
      <w:r w:rsidR="000844DB">
        <w:rPr>
          <w:rFonts w:ascii="Arial" w:hAnsi="Arial" w:cs="Arial"/>
          <w:u w:val="single"/>
        </w:rPr>
        <w:t xml:space="preserve">: sondevoeding </w:t>
      </w:r>
      <w:r w:rsidR="006816FF">
        <w:rPr>
          <w:rFonts w:ascii="Arial" w:hAnsi="Arial" w:cs="Arial"/>
          <w:u w:val="single"/>
        </w:rPr>
        <w:t xml:space="preserve"> </w:t>
      </w:r>
    </w:p>
    <w:p w:rsidR="00FF149F" w:rsidRDefault="00FF149F" w:rsidP="00FF149F"/>
    <w:p w:rsidR="000844DB" w:rsidRDefault="001B2865" w:rsidP="000844DB">
      <w:pPr>
        <w:pStyle w:val="Lijstalinea"/>
        <w:numPr>
          <w:ilvl w:val="0"/>
          <w:numId w:val="5"/>
        </w:numPr>
        <w:rPr>
          <w:rStyle w:val="Hyperlink"/>
          <w:rFonts w:ascii="Arial" w:hAnsi="Arial" w:cs="Arial"/>
        </w:rPr>
      </w:pPr>
      <w:r>
        <w:rPr>
          <w:rFonts w:ascii="Arial" w:hAnsi="Arial" w:cs="Arial"/>
          <w:i/>
        </w:rPr>
        <w:t>Kijk in de literatuur</w:t>
      </w:r>
      <w:r w:rsidR="00666E64">
        <w:rPr>
          <w:rFonts w:ascii="Arial" w:hAnsi="Arial" w:cs="Arial"/>
          <w:i/>
        </w:rPr>
        <w:t xml:space="preserve"> en op de site van </w:t>
      </w:r>
      <w:proofErr w:type="spellStart"/>
      <w:r w:rsidR="00666E64">
        <w:rPr>
          <w:rFonts w:ascii="Arial" w:hAnsi="Arial" w:cs="Arial"/>
          <w:i/>
        </w:rPr>
        <w:t>Vilans</w:t>
      </w:r>
      <w:proofErr w:type="spellEnd"/>
      <w:r>
        <w:rPr>
          <w:rFonts w:ascii="Arial" w:hAnsi="Arial" w:cs="Arial"/>
          <w:i/>
        </w:rPr>
        <w:t xml:space="preserve"> en geef het antwoord</w:t>
      </w:r>
      <w:r w:rsidR="00666E64">
        <w:rPr>
          <w:rFonts w:ascii="Arial" w:hAnsi="Arial" w:cs="Arial"/>
          <w:i/>
        </w:rPr>
        <w:t xml:space="preserve"> op de onderstaande vragen.</w:t>
      </w:r>
    </w:p>
    <w:p w:rsidR="00666E64" w:rsidRDefault="00666E64" w:rsidP="000844DB">
      <w:pPr>
        <w:spacing w:line="240" w:lineRule="auto"/>
        <w:rPr>
          <w:rFonts w:ascii="Trebuchet MS" w:hAnsi="Trebuchet MS"/>
        </w:rPr>
      </w:pPr>
    </w:p>
    <w:p w:rsidR="000844DB" w:rsidRPr="00666E64" w:rsidRDefault="000844DB" w:rsidP="000844DB">
      <w:pPr>
        <w:spacing w:line="240" w:lineRule="auto"/>
        <w:rPr>
          <w:rFonts w:ascii="Arial" w:hAnsi="Arial" w:cs="Arial"/>
          <w:szCs w:val="24"/>
        </w:rPr>
      </w:pPr>
      <w:r w:rsidRPr="00666E64">
        <w:rPr>
          <w:rFonts w:ascii="Arial" w:hAnsi="Arial" w:cs="Arial"/>
          <w:szCs w:val="24"/>
        </w:rPr>
        <w:t>Benoem enkele redenen waarom een zorgvrager een maagsonde kan hebben:</w:t>
      </w:r>
    </w:p>
    <w:p w:rsidR="000844DB" w:rsidRPr="00666E64" w:rsidRDefault="000844DB" w:rsidP="000844DB">
      <w:pPr>
        <w:spacing w:line="480" w:lineRule="auto"/>
        <w:rPr>
          <w:rFonts w:ascii="Arial" w:hAnsi="Arial" w:cs="Arial"/>
          <w:szCs w:val="24"/>
        </w:rPr>
      </w:pPr>
      <w:r w:rsidRPr="00666E64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</w:t>
      </w:r>
    </w:p>
    <w:p w:rsidR="000844DB" w:rsidRPr="00666E64" w:rsidRDefault="000844DB" w:rsidP="000844DB">
      <w:pPr>
        <w:spacing w:line="240" w:lineRule="auto"/>
        <w:rPr>
          <w:rFonts w:ascii="Arial" w:hAnsi="Arial" w:cs="Arial"/>
          <w:szCs w:val="24"/>
        </w:rPr>
      </w:pPr>
      <w:r w:rsidRPr="00666E64">
        <w:rPr>
          <w:rFonts w:ascii="Arial" w:hAnsi="Arial" w:cs="Arial"/>
          <w:szCs w:val="24"/>
        </w:rPr>
        <w:t xml:space="preserve">Op welke manieren/met welke systemen kan sondevoeding toegediend worden? </w:t>
      </w:r>
    </w:p>
    <w:p w:rsidR="000844DB" w:rsidRDefault="0094049C" w:rsidP="000844DB">
      <w:pPr>
        <w:spacing w:line="480" w:lineRule="auto"/>
        <w:rPr>
          <w:rFonts w:ascii="Arial" w:hAnsi="Arial" w:cs="Arial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1161415</wp:posOffset>
            </wp:positionV>
            <wp:extent cx="6563995" cy="3381375"/>
            <wp:effectExtent l="0" t="0" r="825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99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4DB" w:rsidRPr="00666E64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</w:t>
      </w:r>
    </w:p>
    <w:p w:rsidR="0094049C" w:rsidRDefault="0094049C" w:rsidP="000844DB">
      <w:pPr>
        <w:spacing w:line="480" w:lineRule="auto"/>
        <w:rPr>
          <w:rFonts w:ascii="Arial" w:hAnsi="Arial" w:cs="Arial"/>
          <w:szCs w:val="24"/>
        </w:rPr>
      </w:pPr>
    </w:p>
    <w:p w:rsidR="0094049C" w:rsidRDefault="0094049C" w:rsidP="000844DB">
      <w:pPr>
        <w:spacing w:line="480" w:lineRule="auto"/>
        <w:rPr>
          <w:rFonts w:ascii="Arial" w:hAnsi="Arial" w:cs="Arial"/>
          <w:szCs w:val="24"/>
        </w:rPr>
      </w:pPr>
    </w:p>
    <w:p w:rsidR="0094049C" w:rsidRDefault="00A40E02" w:rsidP="000844DB">
      <w:pPr>
        <w:spacing w:line="480" w:lineRule="auto"/>
        <w:rPr>
          <w:rFonts w:ascii="Arial" w:hAnsi="Arial" w:cs="Arial"/>
          <w:szCs w:val="24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214630</wp:posOffset>
            </wp:positionV>
            <wp:extent cx="6403340" cy="26860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34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049C" w:rsidSect="000844D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9E" w:rsidRDefault="00165C9E" w:rsidP="00165C9E">
      <w:pPr>
        <w:spacing w:after="0" w:line="240" w:lineRule="auto"/>
      </w:pPr>
      <w:r>
        <w:separator/>
      </w:r>
    </w:p>
  </w:endnote>
  <w:endnote w:type="continuationSeparator" w:id="0">
    <w:p w:rsidR="00165C9E" w:rsidRDefault="00165C9E" w:rsidP="0016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9E" w:rsidRDefault="00165C9E" w:rsidP="00165C9E">
      <w:pPr>
        <w:spacing w:after="0" w:line="240" w:lineRule="auto"/>
      </w:pPr>
      <w:r>
        <w:separator/>
      </w:r>
    </w:p>
  </w:footnote>
  <w:footnote w:type="continuationSeparator" w:id="0">
    <w:p w:rsidR="00165C9E" w:rsidRDefault="00165C9E" w:rsidP="0016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9E" w:rsidRDefault="00165C9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89B7633" wp14:editId="1F124A76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524000" cy="549425"/>
          <wp:effectExtent l="0" t="0" r="0" b="3175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mm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308E"/>
      </v:shape>
    </w:pict>
  </w:numPicBullet>
  <w:abstractNum w:abstractNumId="0" w15:restartNumberingAfterBreak="0">
    <w:nsid w:val="07736625"/>
    <w:multiLevelType w:val="hybridMultilevel"/>
    <w:tmpl w:val="CFF21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31"/>
    <w:multiLevelType w:val="hybridMultilevel"/>
    <w:tmpl w:val="B448BEE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0B32"/>
    <w:multiLevelType w:val="hybridMultilevel"/>
    <w:tmpl w:val="6518B3D0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14F6"/>
    <w:multiLevelType w:val="hybridMultilevel"/>
    <w:tmpl w:val="AFE20FE2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D5B86"/>
    <w:multiLevelType w:val="hybridMultilevel"/>
    <w:tmpl w:val="F54291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0D3B"/>
    <w:multiLevelType w:val="hybridMultilevel"/>
    <w:tmpl w:val="A67433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2F86"/>
    <w:multiLevelType w:val="hybridMultilevel"/>
    <w:tmpl w:val="DF1CD8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C677A"/>
    <w:multiLevelType w:val="hybridMultilevel"/>
    <w:tmpl w:val="D5D28ADA"/>
    <w:lvl w:ilvl="0" w:tplc="7B1E91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F1F85"/>
    <w:multiLevelType w:val="hybridMultilevel"/>
    <w:tmpl w:val="ACD272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B1F70"/>
    <w:multiLevelType w:val="hybridMultilevel"/>
    <w:tmpl w:val="071035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44455"/>
    <w:multiLevelType w:val="hybridMultilevel"/>
    <w:tmpl w:val="4386BFD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32996"/>
    <w:multiLevelType w:val="hybridMultilevel"/>
    <w:tmpl w:val="58CAB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97704"/>
    <w:multiLevelType w:val="hybridMultilevel"/>
    <w:tmpl w:val="345E41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526ED"/>
    <w:multiLevelType w:val="hybridMultilevel"/>
    <w:tmpl w:val="314A4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D06FA"/>
    <w:multiLevelType w:val="hybridMultilevel"/>
    <w:tmpl w:val="9B22E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C5E19"/>
    <w:multiLevelType w:val="hybridMultilevel"/>
    <w:tmpl w:val="7BD2835C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8762D"/>
    <w:multiLevelType w:val="hybridMultilevel"/>
    <w:tmpl w:val="DC703F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13"/>
  </w:num>
  <w:num w:numId="9">
    <w:abstractNumId w:val="16"/>
  </w:num>
  <w:num w:numId="10">
    <w:abstractNumId w:val="6"/>
  </w:num>
  <w:num w:numId="11">
    <w:abstractNumId w:val="11"/>
  </w:num>
  <w:num w:numId="12">
    <w:abstractNumId w:val="4"/>
  </w:num>
  <w:num w:numId="13">
    <w:abstractNumId w:val="9"/>
  </w:num>
  <w:num w:numId="14">
    <w:abstractNumId w:val="5"/>
  </w:num>
  <w:num w:numId="15">
    <w:abstractNumId w:val="7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9F"/>
    <w:rsid w:val="000844DB"/>
    <w:rsid w:val="00105846"/>
    <w:rsid w:val="00131BA4"/>
    <w:rsid w:val="00165C9E"/>
    <w:rsid w:val="001B2865"/>
    <w:rsid w:val="00372AE5"/>
    <w:rsid w:val="004604AC"/>
    <w:rsid w:val="004A029D"/>
    <w:rsid w:val="00505789"/>
    <w:rsid w:val="00505F90"/>
    <w:rsid w:val="006047E9"/>
    <w:rsid w:val="00630EEC"/>
    <w:rsid w:val="00666E64"/>
    <w:rsid w:val="00676D85"/>
    <w:rsid w:val="006816FF"/>
    <w:rsid w:val="007E7745"/>
    <w:rsid w:val="0094049C"/>
    <w:rsid w:val="009B1D14"/>
    <w:rsid w:val="00A40E02"/>
    <w:rsid w:val="00AB2ECE"/>
    <w:rsid w:val="00E57804"/>
    <w:rsid w:val="00FE039C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ECC11"/>
  <w15:chartTrackingRefBased/>
  <w15:docId w15:val="{212BCAAF-3CCC-421E-BE3A-38ACB923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149F"/>
  </w:style>
  <w:style w:type="paragraph" w:styleId="Kop1">
    <w:name w:val="heading 1"/>
    <w:basedOn w:val="Standaard"/>
    <w:next w:val="Standaard"/>
    <w:link w:val="Kop1Char"/>
    <w:uiPriority w:val="9"/>
    <w:qFormat/>
    <w:rsid w:val="00FF1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14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F149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6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5C9E"/>
  </w:style>
  <w:style w:type="paragraph" w:styleId="Voettekst">
    <w:name w:val="footer"/>
    <w:basedOn w:val="Standaard"/>
    <w:link w:val="VoettekstChar"/>
    <w:uiPriority w:val="99"/>
    <w:unhideWhenUsed/>
    <w:rsid w:val="0016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5C9E"/>
  </w:style>
  <w:style w:type="character" w:styleId="Hyperlink">
    <w:name w:val="Hyperlink"/>
    <w:basedOn w:val="Standaardalinea-lettertype"/>
    <w:uiPriority w:val="99"/>
    <w:unhideWhenUsed/>
    <w:rsid w:val="00372AE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05F90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E5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6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Maessen, Joyce</dc:creator>
  <cp:keywords/>
  <dc:description/>
  <cp:lastModifiedBy>Maessen, Joyce</cp:lastModifiedBy>
  <cp:revision>6</cp:revision>
  <dcterms:created xsi:type="dcterms:W3CDTF">2017-04-10T14:32:00Z</dcterms:created>
  <dcterms:modified xsi:type="dcterms:W3CDTF">2019-09-09T13:08:00Z</dcterms:modified>
</cp:coreProperties>
</file>